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6791" w14:textId="1F5B78DD" w:rsidR="00564148" w:rsidRPr="00F802C0" w:rsidRDefault="00F802C0">
      <w:pPr>
        <w:spacing w:line="360" w:lineRule="auto"/>
        <w:jc w:val="center"/>
        <w:rPr>
          <w:rFonts w:ascii="Verdana" w:hAnsi="Verdana"/>
          <w:b/>
          <w:color w:val="1A1B1A"/>
          <w:w w:val="105"/>
          <w:u w:val="single"/>
        </w:rPr>
      </w:pPr>
      <w:proofErr w:type="gramStart"/>
      <w:r w:rsidRPr="00F802C0">
        <w:rPr>
          <w:rFonts w:ascii="Verdana" w:hAnsi="Verdana"/>
          <w:b/>
          <w:color w:val="1A1B1A"/>
          <w:w w:val="105"/>
          <w:u w:val="single"/>
        </w:rPr>
        <w:t>RESOLUTION</w:t>
      </w:r>
      <w:r w:rsidR="00174F7A">
        <w:rPr>
          <w:rFonts w:ascii="Verdana" w:hAnsi="Verdana"/>
          <w:b/>
          <w:color w:val="1A1B1A"/>
          <w:w w:val="105"/>
          <w:u w:val="single"/>
        </w:rPr>
        <w:t xml:space="preserve">  _</w:t>
      </w:r>
      <w:proofErr w:type="gramEnd"/>
      <w:r w:rsidR="00174F7A">
        <w:rPr>
          <w:rFonts w:ascii="Verdana" w:hAnsi="Verdana"/>
          <w:b/>
          <w:color w:val="1A1B1A"/>
          <w:w w:val="105"/>
          <w:u w:val="single"/>
        </w:rPr>
        <w:t>_____________</w:t>
      </w:r>
      <w:r w:rsidRPr="00F802C0">
        <w:rPr>
          <w:rFonts w:ascii="Verdana" w:hAnsi="Verdana"/>
          <w:b/>
          <w:color w:val="1A1B1A"/>
          <w:w w:val="105"/>
          <w:u w:val="single"/>
        </w:rPr>
        <w:t xml:space="preserve">  </w:t>
      </w:r>
      <w:r w:rsidRPr="00F802C0">
        <w:rPr>
          <w:rFonts w:ascii="Verdana" w:hAnsi="Verdana"/>
          <w:b/>
          <w:color w:val="1A1B1A"/>
          <w:w w:val="105"/>
          <w:u w:val="single"/>
        </w:rPr>
        <w:br/>
      </w:r>
      <w:r w:rsidRPr="00F802C0">
        <w:rPr>
          <w:rFonts w:ascii="Verdana" w:hAnsi="Verdana"/>
          <w:b/>
          <w:color w:val="1A1B1A"/>
          <w:w w:val="95"/>
        </w:rPr>
        <w:t xml:space="preserve">DECLARING </w:t>
      </w:r>
      <w:r w:rsidR="000E57C6">
        <w:rPr>
          <w:rFonts w:ascii="Verdana" w:hAnsi="Verdana"/>
          <w:b/>
          <w:color w:val="1A1B1A"/>
          <w:w w:val="95"/>
        </w:rPr>
        <w:t>COKATO TOWNSHIP</w:t>
      </w:r>
      <w:r w:rsidRPr="00F802C0">
        <w:rPr>
          <w:rFonts w:ascii="Verdana" w:hAnsi="Verdana"/>
          <w:b/>
          <w:color w:val="1A1B1A"/>
          <w:w w:val="95"/>
        </w:rPr>
        <w:t xml:space="preserve"> </w:t>
      </w:r>
      <w:r w:rsidRPr="00F802C0">
        <w:rPr>
          <w:rFonts w:ascii="Verdana" w:hAnsi="Verdana"/>
          <w:b/>
          <w:color w:val="1A1B1A"/>
          <w:w w:val="95"/>
        </w:rPr>
        <w:br/>
      </w:r>
      <w:r w:rsidR="00400D67">
        <w:rPr>
          <w:rFonts w:ascii="Verdana" w:hAnsi="Verdana"/>
          <w:b/>
          <w:color w:val="1A1B1A"/>
          <w:spacing w:val="2"/>
          <w:w w:val="95"/>
        </w:rPr>
        <w:t>HAS ADEQUATE RESOURCES TO HANDLE COVID-19</w:t>
      </w:r>
    </w:p>
    <w:p w14:paraId="4F93E417" w14:textId="779038F3" w:rsidR="00564148" w:rsidRPr="00F802C0" w:rsidRDefault="00F802C0">
      <w:pPr>
        <w:spacing w:before="540" w:line="264" w:lineRule="auto"/>
        <w:jc w:val="both"/>
        <w:rPr>
          <w:rFonts w:ascii="Verdana" w:hAnsi="Verdana"/>
          <w:b/>
          <w:color w:val="1A1B1A"/>
          <w:spacing w:val="-1"/>
        </w:rPr>
      </w:pPr>
      <w:r w:rsidRPr="00F802C0">
        <w:rPr>
          <w:rFonts w:ascii="Verdana" w:hAnsi="Verdana"/>
          <w:b/>
          <w:color w:val="1A1B1A"/>
          <w:spacing w:val="-1"/>
        </w:rPr>
        <w:t xml:space="preserve">WHEREAS, </w:t>
      </w:r>
      <w:r w:rsidR="000E57C6">
        <w:rPr>
          <w:rFonts w:ascii="Verdana" w:hAnsi="Verdana"/>
          <w:color w:val="1A1B1A"/>
          <w:spacing w:val="-1"/>
        </w:rPr>
        <w:t>Cokato Township</w:t>
      </w:r>
      <w:r w:rsidRPr="00F802C0">
        <w:rPr>
          <w:rFonts w:ascii="Verdana" w:hAnsi="Verdana"/>
          <w:color w:val="1A1B1A"/>
          <w:spacing w:val="-1"/>
        </w:rPr>
        <w:t xml:space="preserve">, </w:t>
      </w:r>
      <w:r w:rsidR="004C7E37">
        <w:rPr>
          <w:rFonts w:ascii="Verdana" w:hAnsi="Verdana"/>
          <w:color w:val="1A1B1A"/>
          <w:spacing w:val="-1"/>
        </w:rPr>
        <w:t>Minnesota</w:t>
      </w:r>
      <w:r w:rsidRPr="00F802C0">
        <w:rPr>
          <w:rFonts w:ascii="Verdana" w:hAnsi="Verdana"/>
          <w:color w:val="1A1B1A"/>
          <w:spacing w:val="-1"/>
        </w:rPr>
        <w:t xml:space="preserve">, recognizes that the Constitution of the United </w:t>
      </w:r>
      <w:r w:rsidRPr="00F802C0">
        <w:rPr>
          <w:rFonts w:ascii="Verdana" w:hAnsi="Verdana"/>
          <w:color w:val="1A1B1A"/>
          <w:spacing w:val="-5"/>
        </w:rPr>
        <w:t>States</w:t>
      </w:r>
      <w:r w:rsidR="004C7E37">
        <w:rPr>
          <w:rFonts w:ascii="Verdana" w:hAnsi="Verdana"/>
          <w:color w:val="1A1B1A"/>
          <w:spacing w:val="-5"/>
        </w:rPr>
        <w:t>, as well as the Constitution of the State of Minnesota,</w:t>
      </w:r>
      <w:r w:rsidRPr="00F802C0">
        <w:rPr>
          <w:rFonts w:ascii="Verdana" w:hAnsi="Verdana"/>
          <w:color w:val="1A1B1A"/>
          <w:spacing w:val="-5"/>
        </w:rPr>
        <w:t xml:space="preserve"> enshrines certain rights of all </w:t>
      </w:r>
      <w:r w:rsidRPr="00F802C0">
        <w:rPr>
          <w:rFonts w:ascii="Verdana" w:hAnsi="Verdana"/>
          <w:color w:val="1A1B1A"/>
          <w:spacing w:val="-3"/>
        </w:rPr>
        <w:t xml:space="preserve">Americans, including those fundamental liberty interests set forth in the Fourteenth </w:t>
      </w:r>
      <w:r w:rsidRPr="00F802C0">
        <w:rPr>
          <w:rFonts w:ascii="Verdana" w:hAnsi="Verdana"/>
          <w:color w:val="1A1B1A"/>
          <w:spacing w:val="-6"/>
        </w:rPr>
        <w:t xml:space="preserve">Amendment of the US Constitution that prohibit </w:t>
      </w:r>
      <w:r w:rsidR="00525787">
        <w:rPr>
          <w:rFonts w:ascii="Verdana" w:hAnsi="Verdana"/>
          <w:color w:val="1A1B1A"/>
          <w:spacing w:val="-6"/>
        </w:rPr>
        <w:t>the</w:t>
      </w:r>
      <w:r w:rsidRPr="00F802C0">
        <w:rPr>
          <w:rFonts w:ascii="Verdana" w:hAnsi="Verdana"/>
          <w:color w:val="1A1B1A"/>
          <w:spacing w:val="-6"/>
        </w:rPr>
        <w:t xml:space="preserve"> state from depriving any person of </w:t>
      </w:r>
      <w:r w:rsidRPr="00F802C0">
        <w:rPr>
          <w:rFonts w:ascii="Verdana" w:hAnsi="Verdana"/>
          <w:color w:val="1A1B1A"/>
          <w:spacing w:val="-7"/>
        </w:rPr>
        <w:t>life, liberty, or property without due process of law; and,</w:t>
      </w:r>
    </w:p>
    <w:p w14:paraId="77A22BF5" w14:textId="6F2F9E3D" w:rsidR="00564148" w:rsidRPr="00F802C0" w:rsidRDefault="00F802C0">
      <w:pPr>
        <w:spacing w:before="144" w:line="271" w:lineRule="auto"/>
        <w:jc w:val="both"/>
        <w:rPr>
          <w:rFonts w:ascii="Verdana" w:hAnsi="Verdana"/>
          <w:b/>
          <w:color w:val="1A1B1A"/>
          <w:spacing w:val="5"/>
        </w:rPr>
      </w:pPr>
      <w:proofErr w:type="gramStart"/>
      <w:r w:rsidRPr="00F802C0">
        <w:rPr>
          <w:rFonts w:ascii="Verdana" w:hAnsi="Verdana"/>
          <w:b/>
          <w:color w:val="1A1B1A"/>
          <w:spacing w:val="5"/>
        </w:rPr>
        <w:t>WHEREAS,</w:t>
      </w:r>
      <w:proofErr w:type="gramEnd"/>
      <w:r w:rsidRPr="00F802C0">
        <w:rPr>
          <w:rFonts w:ascii="Verdana" w:hAnsi="Verdana"/>
          <w:b/>
          <w:color w:val="1A1B1A"/>
          <w:spacing w:val="5"/>
        </w:rPr>
        <w:t xml:space="preserve"> </w:t>
      </w:r>
      <w:r w:rsidR="000E57C6">
        <w:rPr>
          <w:rFonts w:ascii="Verdana" w:hAnsi="Verdana"/>
          <w:color w:val="1A1B1A"/>
          <w:spacing w:val="-1"/>
        </w:rPr>
        <w:t>Cokato Township</w:t>
      </w:r>
      <w:r w:rsidR="000E57C6" w:rsidRPr="00F802C0">
        <w:rPr>
          <w:rFonts w:ascii="Verdana" w:hAnsi="Verdana"/>
          <w:color w:val="1A1B1A"/>
          <w:spacing w:val="5"/>
        </w:rPr>
        <w:t xml:space="preserve"> </w:t>
      </w:r>
      <w:r w:rsidRPr="00F802C0">
        <w:rPr>
          <w:rFonts w:ascii="Verdana" w:hAnsi="Verdana"/>
          <w:color w:val="1A1B1A"/>
          <w:spacing w:val="5"/>
        </w:rPr>
        <w:t xml:space="preserve">recognizes that the US </w:t>
      </w:r>
      <w:r w:rsidR="004C7E37">
        <w:rPr>
          <w:rFonts w:ascii="Verdana" w:hAnsi="Verdana"/>
          <w:color w:val="1A1B1A"/>
          <w:spacing w:val="5"/>
        </w:rPr>
        <w:t>Declaration</w:t>
      </w:r>
      <w:r w:rsidRPr="00F802C0">
        <w:rPr>
          <w:rFonts w:ascii="Verdana" w:hAnsi="Verdana"/>
          <w:color w:val="1A1B1A"/>
          <w:spacing w:val="5"/>
        </w:rPr>
        <w:t xml:space="preserve"> of </w:t>
      </w:r>
      <w:r w:rsidRPr="00F802C0">
        <w:rPr>
          <w:rFonts w:ascii="Verdana" w:hAnsi="Verdana"/>
          <w:color w:val="1A1B1A"/>
          <w:spacing w:val="3"/>
        </w:rPr>
        <w:t>Independence advance</w:t>
      </w:r>
      <w:r w:rsidR="004C7E37">
        <w:rPr>
          <w:rFonts w:ascii="Verdana" w:hAnsi="Verdana"/>
          <w:color w:val="1A1B1A"/>
          <w:spacing w:val="3"/>
        </w:rPr>
        <w:t>s</w:t>
      </w:r>
      <w:r w:rsidRPr="00F802C0">
        <w:rPr>
          <w:rFonts w:ascii="Verdana" w:hAnsi="Verdana"/>
          <w:color w:val="1A1B1A"/>
          <w:spacing w:val="3"/>
        </w:rPr>
        <w:t xml:space="preserve"> the "inalienable rights" of life, liberty</w:t>
      </w:r>
      <w:r w:rsidR="004C7E37">
        <w:rPr>
          <w:rFonts w:ascii="Verdana" w:hAnsi="Verdana"/>
          <w:color w:val="1A1B1A"/>
          <w:spacing w:val="3"/>
        </w:rPr>
        <w:t>,</w:t>
      </w:r>
      <w:r w:rsidRPr="00F802C0">
        <w:rPr>
          <w:rFonts w:ascii="Verdana" w:hAnsi="Verdana"/>
          <w:color w:val="1A1B1A"/>
          <w:spacing w:val="3"/>
        </w:rPr>
        <w:t xml:space="preserve"> and the pursuit of </w:t>
      </w:r>
      <w:r w:rsidRPr="00F802C0">
        <w:rPr>
          <w:rFonts w:ascii="Verdana" w:hAnsi="Verdana"/>
          <w:color w:val="1A1B1A"/>
          <w:spacing w:val="-5"/>
        </w:rPr>
        <w:t>happiness in the face of governmental overreach; and,</w:t>
      </w:r>
    </w:p>
    <w:p w14:paraId="237D3B89" w14:textId="6A423C67" w:rsidR="00564148" w:rsidRPr="00F802C0" w:rsidRDefault="00F802C0">
      <w:pPr>
        <w:spacing w:before="180" w:line="271" w:lineRule="auto"/>
        <w:jc w:val="both"/>
        <w:rPr>
          <w:rFonts w:ascii="Verdana" w:hAnsi="Verdana"/>
          <w:b/>
          <w:color w:val="1A1B1A"/>
          <w:spacing w:val="-1"/>
        </w:rPr>
      </w:pPr>
      <w:proofErr w:type="gramStart"/>
      <w:r w:rsidRPr="00F802C0">
        <w:rPr>
          <w:rFonts w:ascii="Verdana" w:hAnsi="Verdana"/>
          <w:b/>
          <w:color w:val="1A1B1A"/>
          <w:spacing w:val="-1"/>
        </w:rPr>
        <w:t>WHEREAS,</w:t>
      </w:r>
      <w:proofErr w:type="gramEnd"/>
      <w:r w:rsidRPr="00F802C0">
        <w:rPr>
          <w:rFonts w:ascii="Verdana" w:hAnsi="Verdana"/>
          <w:b/>
          <w:color w:val="1A1B1A"/>
          <w:spacing w:val="-1"/>
        </w:rPr>
        <w:t xml:space="preserve"> </w:t>
      </w:r>
      <w:r w:rsidRPr="00F802C0">
        <w:rPr>
          <w:rFonts w:ascii="Verdana" w:hAnsi="Verdana"/>
          <w:color w:val="1A1B1A"/>
          <w:spacing w:val="-1"/>
        </w:rPr>
        <w:t xml:space="preserve">each of the </w:t>
      </w:r>
      <w:r w:rsidR="000E57C6">
        <w:rPr>
          <w:rFonts w:ascii="Verdana" w:hAnsi="Verdana"/>
          <w:color w:val="1A1B1A"/>
          <w:spacing w:val="-1"/>
        </w:rPr>
        <w:t xml:space="preserve">Cokato Township </w:t>
      </w:r>
      <w:r w:rsidRPr="00F802C0">
        <w:rPr>
          <w:rFonts w:ascii="Verdana" w:hAnsi="Verdana"/>
          <w:color w:val="1A1B1A"/>
          <w:spacing w:val="-1"/>
        </w:rPr>
        <w:t xml:space="preserve">duly elected and appointed public servants </w:t>
      </w:r>
      <w:r w:rsidRPr="00F802C0">
        <w:rPr>
          <w:rFonts w:ascii="Verdana" w:hAnsi="Verdana"/>
          <w:color w:val="1A1B1A"/>
          <w:spacing w:val="3"/>
        </w:rPr>
        <w:t xml:space="preserve">took a sacred oath to preserve, protect and defend the US Constitution and the </w:t>
      </w:r>
      <w:r w:rsidRPr="00F802C0">
        <w:rPr>
          <w:rFonts w:ascii="Verdana" w:hAnsi="Verdana"/>
          <w:color w:val="1A1B1A"/>
          <w:spacing w:val="-6"/>
        </w:rPr>
        <w:t xml:space="preserve">Constitution of the State of </w:t>
      </w:r>
      <w:r w:rsidR="00394059">
        <w:rPr>
          <w:rFonts w:ascii="Verdana" w:hAnsi="Verdana"/>
          <w:color w:val="1A1B1A"/>
          <w:spacing w:val="-6"/>
        </w:rPr>
        <w:t>Minnesota</w:t>
      </w:r>
      <w:r w:rsidRPr="00F802C0">
        <w:rPr>
          <w:rFonts w:ascii="Verdana" w:hAnsi="Verdana"/>
          <w:color w:val="1A1B1A"/>
          <w:spacing w:val="-6"/>
        </w:rPr>
        <w:t>; and,</w:t>
      </w:r>
    </w:p>
    <w:p w14:paraId="1661AF0B" w14:textId="58F02192" w:rsidR="00564148" w:rsidRPr="00F802C0" w:rsidRDefault="00F802C0">
      <w:pPr>
        <w:spacing w:before="144"/>
        <w:jc w:val="both"/>
        <w:rPr>
          <w:rFonts w:ascii="Verdana" w:hAnsi="Verdana"/>
          <w:b/>
          <w:color w:val="1A1B1A"/>
          <w:spacing w:val="-3"/>
        </w:rPr>
      </w:pPr>
      <w:proofErr w:type="gramStart"/>
      <w:r w:rsidRPr="00F802C0">
        <w:rPr>
          <w:rFonts w:ascii="Verdana" w:hAnsi="Verdana"/>
          <w:b/>
          <w:color w:val="1A1B1A"/>
          <w:spacing w:val="-3"/>
        </w:rPr>
        <w:t>WHEREAS,</w:t>
      </w:r>
      <w:proofErr w:type="gramEnd"/>
      <w:r w:rsidRPr="00F802C0">
        <w:rPr>
          <w:rFonts w:ascii="Verdana" w:hAnsi="Verdana"/>
          <w:b/>
          <w:color w:val="1A1B1A"/>
          <w:spacing w:val="-3"/>
        </w:rPr>
        <w:t xml:space="preserve"> </w:t>
      </w:r>
      <w:r w:rsidR="000E57C6">
        <w:rPr>
          <w:rFonts w:ascii="Verdana" w:hAnsi="Verdana"/>
          <w:color w:val="1A1B1A"/>
          <w:spacing w:val="-1"/>
        </w:rPr>
        <w:t>Cokato Township</w:t>
      </w:r>
      <w:r w:rsidR="000E57C6" w:rsidRPr="00F802C0">
        <w:rPr>
          <w:rFonts w:ascii="Verdana" w:hAnsi="Verdana"/>
          <w:color w:val="1A1B1A"/>
          <w:spacing w:val="-3"/>
        </w:rPr>
        <w:t xml:space="preserve"> </w:t>
      </w:r>
      <w:r w:rsidRPr="00F802C0">
        <w:rPr>
          <w:rFonts w:ascii="Verdana" w:hAnsi="Verdana"/>
          <w:color w:val="1A1B1A"/>
          <w:spacing w:val="-3"/>
        </w:rPr>
        <w:t xml:space="preserve">welcomes, honors and respects the contributions of all </w:t>
      </w:r>
      <w:r w:rsidRPr="00F802C0">
        <w:rPr>
          <w:rFonts w:ascii="Verdana" w:hAnsi="Verdana"/>
          <w:color w:val="1A1B1A"/>
        </w:rPr>
        <w:t xml:space="preserve">businesses and employees of said businesses, regardless of their size and regardless </w:t>
      </w:r>
      <w:r w:rsidRPr="00F802C0">
        <w:rPr>
          <w:rFonts w:ascii="Verdana" w:hAnsi="Verdana"/>
          <w:color w:val="1A1B1A"/>
          <w:spacing w:val="-6"/>
        </w:rPr>
        <w:t>of whether they have been deemed "essential" by some government decree or not; and,</w:t>
      </w:r>
    </w:p>
    <w:p w14:paraId="3C84FC48" w14:textId="6223A501" w:rsidR="00564148" w:rsidRPr="00F802C0" w:rsidRDefault="00F802C0">
      <w:pPr>
        <w:spacing w:before="216"/>
        <w:jc w:val="both"/>
        <w:rPr>
          <w:rFonts w:ascii="Verdana" w:hAnsi="Verdana"/>
          <w:b/>
          <w:color w:val="1A1B1A"/>
          <w:spacing w:val="2"/>
        </w:rPr>
      </w:pPr>
      <w:proofErr w:type="gramStart"/>
      <w:r w:rsidRPr="00F802C0">
        <w:rPr>
          <w:rFonts w:ascii="Verdana" w:hAnsi="Verdana"/>
          <w:b/>
          <w:color w:val="1A1B1A"/>
          <w:spacing w:val="2"/>
        </w:rPr>
        <w:t>WHEREAS,</w:t>
      </w:r>
      <w:proofErr w:type="gramEnd"/>
      <w:r w:rsidRPr="00F802C0">
        <w:rPr>
          <w:rFonts w:ascii="Verdana" w:hAnsi="Verdana"/>
          <w:b/>
          <w:color w:val="1A1B1A"/>
          <w:spacing w:val="2"/>
        </w:rPr>
        <w:t xml:space="preserve"> </w:t>
      </w:r>
      <w:r w:rsidR="000E57C6">
        <w:rPr>
          <w:rFonts w:ascii="Verdana" w:hAnsi="Verdana"/>
          <w:color w:val="1A1B1A"/>
          <w:spacing w:val="-1"/>
        </w:rPr>
        <w:t>Cokato Township’s</w:t>
      </w:r>
      <w:r w:rsidR="000E57C6" w:rsidRPr="00F802C0">
        <w:rPr>
          <w:rFonts w:ascii="Verdana" w:hAnsi="Verdana"/>
          <w:color w:val="1A1B1A"/>
          <w:spacing w:val="2"/>
        </w:rPr>
        <w:t xml:space="preserve"> </w:t>
      </w:r>
      <w:r w:rsidRPr="00F802C0">
        <w:rPr>
          <w:rFonts w:ascii="Verdana" w:hAnsi="Verdana"/>
          <w:color w:val="1A1B1A"/>
          <w:spacing w:val="2"/>
        </w:rPr>
        <w:t xml:space="preserve">diverse and entrepreneurial businesses positively </w:t>
      </w:r>
      <w:r w:rsidRPr="00F802C0">
        <w:rPr>
          <w:rFonts w:ascii="Verdana" w:hAnsi="Verdana"/>
          <w:color w:val="1A1B1A"/>
          <w:spacing w:val="-5"/>
        </w:rPr>
        <w:t xml:space="preserve">contribute to the economic, cultural and social fabric of the </w:t>
      </w:r>
      <w:r w:rsidR="000E57C6">
        <w:rPr>
          <w:rFonts w:ascii="Verdana" w:hAnsi="Verdana"/>
          <w:color w:val="1A1B1A"/>
          <w:spacing w:val="-5"/>
        </w:rPr>
        <w:t xml:space="preserve">Township and Wright </w:t>
      </w:r>
      <w:r w:rsidRPr="00F802C0">
        <w:rPr>
          <w:rFonts w:ascii="Verdana" w:hAnsi="Verdana"/>
          <w:color w:val="1A1B1A"/>
          <w:spacing w:val="-5"/>
        </w:rPr>
        <w:t>County; and,</w:t>
      </w:r>
    </w:p>
    <w:p w14:paraId="54CF3457" w14:textId="035AABA7" w:rsidR="00564148" w:rsidRPr="00F802C0" w:rsidRDefault="00F802C0">
      <w:pPr>
        <w:spacing w:before="180" w:line="273" w:lineRule="auto"/>
        <w:jc w:val="both"/>
        <w:rPr>
          <w:rFonts w:ascii="Verdana" w:hAnsi="Verdana"/>
          <w:b/>
          <w:color w:val="1A1B1A"/>
          <w:spacing w:val="-7"/>
        </w:rPr>
      </w:pPr>
      <w:proofErr w:type="gramStart"/>
      <w:r w:rsidRPr="00F802C0">
        <w:rPr>
          <w:rFonts w:ascii="Verdana" w:hAnsi="Verdana"/>
          <w:b/>
          <w:color w:val="1A1B1A"/>
          <w:spacing w:val="-7"/>
        </w:rPr>
        <w:t>WHEREAS,</w:t>
      </w:r>
      <w:proofErr w:type="gramEnd"/>
      <w:r w:rsidRPr="00F802C0">
        <w:rPr>
          <w:rFonts w:ascii="Verdana" w:hAnsi="Verdana"/>
          <w:b/>
          <w:color w:val="1A1B1A"/>
          <w:spacing w:val="-7"/>
        </w:rPr>
        <w:t xml:space="preserve"> </w:t>
      </w:r>
      <w:r w:rsidRPr="00F802C0">
        <w:rPr>
          <w:rFonts w:ascii="Verdana" w:hAnsi="Verdana"/>
          <w:color w:val="1A1B1A"/>
          <w:spacing w:val="-7"/>
        </w:rPr>
        <w:t xml:space="preserve">all businesses in </w:t>
      </w:r>
      <w:r w:rsidR="000E57C6">
        <w:rPr>
          <w:rFonts w:ascii="Verdana" w:hAnsi="Verdana"/>
          <w:color w:val="1A1B1A"/>
          <w:spacing w:val="-7"/>
        </w:rPr>
        <w:t>Cokato Township</w:t>
      </w:r>
      <w:r w:rsidRPr="00F802C0">
        <w:rPr>
          <w:rFonts w:ascii="Verdana" w:hAnsi="Verdana"/>
          <w:color w:val="1A1B1A"/>
          <w:spacing w:val="-7"/>
        </w:rPr>
        <w:t xml:space="preserve"> have not only been a catalyst for the </w:t>
      </w:r>
      <w:r w:rsidR="000E57C6">
        <w:rPr>
          <w:rFonts w:ascii="Verdana" w:hAnsi="Verdana"/>
          <w:color w:val="1A1B1A"/>
          <w:spacing w:val="-7"/>
        </w:rPr>
        <w:t>Township</w:t>
      </w:r>
      <w:r w:rsidRPr="00F802C0">
        <w:rPr>
          <w:rFonts w:ascii="Verdana" w:hAnsi="Verdana"/>
          <w:color w:val="1A1B1A"/>
          <w:spacing w:val="-7"/>
        </w:rPr>
        <w:t xml:space="preserve">'s </w:t>
      </w:r>
      <w:r w:rsidRPr="00F802C0">
        <w:rPr>
          <w:rFonts w:ascii="Verdana" w:hAnsi="Verdana"/>
          <w:color w:val="1A1B1A"/>
          <w:spacing w:val="-6"/>
        </w:rPr>
        <w:t xml:space="preserve">economic health, but have been the backbone of the </w:t>
      </w:r>
      <w:r w:rsidR="000E57C6">
        <w:rPr>
          <w:rFonts w:ascii="Verdana" w:hAnsi="Verdana"/>
          <w:color w:val="1A1B1A"/>
          <w:spacing w:val="-6"/>
        </w:rPr>
        <w:t>Township</w:t>
      </w:r>
      <w:r w:rsidRPr="00F802C0">
        <w:rPr>
          <w:rFonts w:ascii="Verdana" w:hAnsi="Verdana"/>
          <w:color w:val="1A1B1A"/>
          <w:spacing w:val="-6"/>
        </w:rPr>
        <w:t xml:space="preserve"> throughout its long history; </w:t>
      </w:r>
      <w:r w:rsidRPr="00F802C0">
        <w:rPr>
          <w:rFonts w:ascii="Verdana" w:hAnsi="Verdana"/>
          <w:color w:val="1A1B1A"/>
        </w:rPr>
        <w:t>and,</w:t>
      </w:r>
    </w:p>
    <w:p w14:paraId="2C17D3CF" w14:textId="603C8876" w:rsidR="00564148" w:rsidRPr="00F802C0" w:rsidRDefault="00F802C0">
      <w:pPr>
        <w:spacing w:before="144" w:line="271" w:lineRule="auto"/>
        <w:jc w:val="both"/>
        <w:rPr>
          <w:rFonts w:ascii="Verdana" w:hAnsi="Verdana"/>
          <w:b/>
          <w:color w:val="1A1B1A"/>
          <w:spacing w:val="-4"/>
        </w:rPr>
      </w:pPr>
      <w:proofErr w:type="gramStart"/>
      <w:r w:rsidRPr="00F802C0">
        <w:rPr>
          <w:rFonts w:ascii="Verdana" w:hAnsi="Verdana"/>
          <w:b/>
          <w:color w:val="1A1B1A"/>
          <w:spacing w:val="-4"/>
        </w:rPr>
        <w:t>WHEREAS,</w:t>
      </w:r>
      <w:proofErr w:type="gramEnd"/>
      <w:r w:rsidRPr="00F802C0">
        <w:rPr>
          <w:rFonts w:ascii="Verdana" w:hAnsi="Verdana"/>
          <w:b/>
          <w:color w:val="1A1B1A"/>
          <w:spacing w:val="-4"/>
        </w:rPr>
        <w:t xml:space="preserve"> </w:t>
      </w:r>
      <w:r w:rsidR="000E57C6">
        <w:rPr>
          <w:rFonts w:ascii="Verdana" w:hAnsi="Verdana"/>
          <w:color w:val="1A1B1A"/>
          <w:spacing w:val="-1"/>
        </w:rPr>
        <w:t>Cokato Township</w:t>
      </w:r>
      <w:r w:rsidR="000E57C6" w:rsidRPr="00F802C0">
        <w:rPr>
          <w:rFonts w:ascii="Verdana" w:hAnsi="Verdana"/>
          <w:color w:val="1A1B1A"/>
          <w:spacing w:val="-4"/>
        </w:rPr>
        <w:t xml:space="preserve"> </w:t>
      </w:r>
      <w:r w:rsidRPr="00F802C0">
        <w:rPr>
          <w:rFonts w:ascii="Verdana" w:hAnsi="Verdana"/>
          <w:color w:val="1A1B1A"/>
          <w:spacing w:val="-4"/>
        </w:rPr>
        <w:t xml:space="preserve">businesses are socially responsible and are capable and </w:t>
      </w:r>
      <w:r w:rsidRPr="00F802C0">
        <w:rPr>
          <w:rFonts w:ascii="Verdana" w:hAnsi="Verdana"/>
          <w:color w:val="1A1B1A"/>
          <w:spacing w:val="-1"/>
        </w:rPr>
        <w:t xml:space="preserve">willing to maintain </w:t>
      </w:r>
      <w:r w:rsidR="004C7E37">
        <w:rPr>
          <w:rFonts w:ascii="Verdana" w:hAnsi="Verdana"/>
          <w:color w:val="1A1B1A"/>
          <w:spacing w:val="-1"/>
        </w:rPr>
        <w:t>adequat</w:t>
      </w:r>
      <w:r w:rsidRPr="00F802C0">
        <w:rPr>
          <w:rFonts w:ascii="Verdana" w:hAnsi="Verdana"/>
          <w:color w:val="1A1B1A"/>
          <w:spacing w:val="-1"/>
        </w:rPr>
        <w:t xml:space="preserve">e health protocols to ensure that </w:t>
      </w:r>
      <w:r w:rsidR="000E57C6">
        <w:rPr>
          <w:rFonts w:ascii="Verdana" w:hAnsi="Verdana"/>
          <w:color w:val="1A1B1A"/>
          <w:spacing w:val="-1"/>
        </w:rPr>
        <w:t>Cokato Township</w:t>
      </w:r>
      <w:r w:rsidR="000E57C6" w:rsidRPr="00F802C0">
        <w:rPr>
          <w:rFonts w:ascii="Verdana" w:hAnsi="Verdana"/>
          <w:color w:val="1A1B1A"/>
          <w:spacing w:val="-1"/>
        </w:rPr>
        <w:t xml:space="preserve"> </w:t>
      </w:r>
      <w:r w:rsidRPr="00F802C0">
        <w:rPr>
          <w:rFonts w:ascii="Verdana" w:hAnsi="Verdana"/>
          <w:color w:val="1A1B1A"/>
          <w:spacing w:val="-1"/>
        </w:rPr>
        <w:t xml:space="preserve">remains </w:t>
      </w:r>
      <w:r w:rsidRPr="00F802C0">
        <w:rPr>
          <w:rFonts w:ascii="Verdana" w:hAnsi="Verdana"/>
          <w:color w:val="1A1B1A"/>
          <w:spacing w:val="-3"/>
        </w:rPr>
        <w:t xml:space="preserve">one of the </w:t>
      </w:r>
      <w:r w:rsidR="004C7E37">
        <w:rPr>
          <w:rFonts w:ascii="Verdana" w:hAnsi="Verdana"/>
          <w:color w:val="1A1B1A"/>
          <w:spacing w:val="-3"/>
        </w:rPr>
        <w:t>most vital</w:t>
      </w:r>
      <w:r w:rsidRPr="00F802C0">
        <w:rPr>
          <w:rFonts w:ascii="Verdana" w:hAnsi="Verdana"/>
          <w:color w:val="1A1B1A"/>
          <w:spacing w:val="-3"/>
        </w:rPr>
        <w:t xml:space="preserve"> COVID-19 success stories in </w:t>
      </w:r>
      <w:r w:rsidR="004C7E37">
        <w:rPr>
          <w:rFonts w:ascii="Verdana" w:hAnsi="Verdana"/>
          <w:color w:val="1A1B1A"/>
          <w:spacing w:val="-3"/>
        </w:rPr>
        <w:t>Minnesota</w:t>
      </w:r>
      <w:r w:rsidRPr="00F802C0">
        <w:rPr>
          <w:rFonts w:ascii="Verdana" w:hAnsi="Verdana"/>
          <w:color w:val="1A1B1A"/>
          <w:spacing w:val="-3"/>
        </w:rPr>
        <w:t>; and,</w:t>
      </w:r>
    </w:p>
    <w:p w14:paraId="29257CC0" w14:textId="577E96AD" w:rsidR="00564148" w:rsidRPr="00F802C0" w:rsidRDefault="00F802C0">
      <w:pPr>
        <w:spacing w:before="180"/>
        <w:jc w:val="both"/>
        <w:rPr>
          <w:rFonts w:ascii="Verdana" w:hAnsi="Verdana"/>
          <w:b/>
          <w:color w:val="1A1B1A"/>
          <w:spacing w:val="-6"/>
        </w:rPr>
      </w:pPr>
      <w:r w:rsidRPr="00F802C0">
        <w:rPr>
          <w:rFonts w:ascii="Verdana" w:hAnsi="Verdana"/>
          <w:b/>
          <w:color w:val="1A1B1A"/>
          <w:spacing w:val="-6"/>
        </w:rPr>
        <w:t xml:space="preserve">WHEREAS, </w:t>
      </w:r>
      <w:r w:rsidRPr="00F802C0">
        <w:rPr>
          <w:rFonts w:ascii="Verdana" w:hAnsi="Verdana"/>
          <w:color w:val="1A1B1A"/>
          <w:spacing w:val="-6"/>
        </w:rPr>
        <w:t>fostering a relationship of trust, respect</w:t>
      </w:r>
      <w:r w:rsidR="004C7E37">
        <w:rPr>
          <w:rFonts w:ascii="Verdana" w:hAnsi="Verdana"/>
          <w:color w:val="1A1B1A"/>
          <w:spacing w:val="-6"/>
        </w:rPr>
        <w:t>,</w:t>
      </w:r>
      <w:r w:rsidRPr="00F802C0">
        <w:rPr>
          <w:rFonts w:ascii="Verdana" w:hAnsi="Verdana"/>
          <w:color w:val="1A1B1A"/>
          <w:spacing w:val="-6"/>
        </w:rPr>
        <w:t xml:space="preserve"> and open communication between </w:t>
      </w:r>
      <w:r w:rsidR="000E57C6">
        <w:rPr>
          <w:rFonts w:ascii="Verdana" w:hAnsi="Verdana"/>
          <w:color w:val="1A1B1A"/>
          <w:spacing w:val="-6"/>
        </w:rPr>
        <w:t xml:space="preserve">township officials and </w:t>
      </w:r>
      <w:r w:rsidRPr="00F802C0">
        <w:rPr>
          <w:rFonts w:ascii="Verdana" w:hAnsi="Verdana"/>
          <w:color w:val="1A1B1A"/>
          <w:spacing w:val="2"/>
        </w:rPr>
        <w:t xml:space="preserve">county officials and businesses is essential to the County's mission of delivering </w:t>
      </w:r>
      <w:r w:rsidRPr="00F802C0">
        <w:rPr>
          <w:rFonts w:ascii="Verdana" w:hAnsi="Verdana"/>
          <w:color w:val="1A1B1A"/>
          <w:spacing w:val="-4"/>
        </w:rPr>
        <w:t xml:space="preserve">effective public services in partnership with the community, thereby advancing a high </w:t>
      </w:r>
      <w:r w:rsidRPr="00F802C0">
        <w:rPr>
          <w:rFonts w:ascii="Verdana" w:hAnsi="Verdana"/>
          <w:color w:val="1A1B1A"/>
          <w:spacing w:val="-6"/>
        </w:rPr>
        <w:t>quality of life for residents; and,</w:t>
      </w:r>
    </w:p>
    <w:p w14:paraId="1E2F8F58" w14:textId="6CC4486B" w:rsidR="00564148" w:rsidRPr="00F802C0" w:rsidRDefault="00F802C0">
      <w:pPr>
        <w:spacing w:before="324"/>
        <w:jc w:val="both"/>
        <w:rPr>
          <w:rFonts w:ascii="Verdana" w:hAnsi="Verdana"/>
          <w:color w:val="1A1B1A"/>
          <w:spacing w:val="-5"/>
        </w:rPr>
      </w:pPr>
      <w:r w:rsidRPr="00F802C0">
        <w:rPr>
          <w:rFonts w:ascii="Verdana" w:hAnsi="Verdana"/>
          <w:b/>
          <w:color w:val="1A1B1A"/>
          <w:spacing w:val="-1"/>
        </w:rPr>
        <w:t xml:space="preserve">WHEREAS, </w:t>
      </w:r>
      <w:r w:rsidR="000E57C6">
        <w:rPr>
          <w:rFonts w:ascii="Verdana" w:hAnsi="Verdana"/>
          <w:color w:val="1A1B1A"/>
          <w:spacing w:val="-1"/>
        </w:rPr>
        <w:t>Cokato Township</w:t>
      </w:r>
      <w:r w:rsidRPr="00F802C0">
        <w:rPr>
          <w:rFonts w:ascii="Verdana" w:hAnsi="Verdana"/>
          <w:color w:val="1A1B1A"/>
          <w:spacing w:val="-1"/>
        </w:rPr>
        <w:t xml:space="preserve"> seeks to foster trust, not fear, between officials </w:t>
      </w:r>
      <w:r w:rsidRPr="00F802C0">
        <w:rPr>
          <w:rFonts w:ascii="Verdana" w:hAnsi="Verdana"/>
          <w:color w:val="1A1B1A"/>
          <w:spacing w:val="5"/>
        </w:rPr>
        <w:t xml:space="preserve">and businesses and citizens, while properly allocating limited local resources and </w:t>
      </w:r>
      <w:r w:rsidRPr="00F802C0">
        <w:rPr>
          <w:rFonts w:ascii="Verdana" w:hAnsi="Verdana"/>
          <w:color w:val="1A1B1A"/>
          <w:spacing w:val="-2"/>
        </w:rPr>
        <w:t xml:space="preserve">encouraging cooperation and open communication, to ensure public safety and due </w:t>
      </w:r>
      <w:r w:rsidRPr="00F802C0">
        <w:rPr>
          <w:rFonts w:ascii="Verdana" w:hAnsi="Verdana"/>
          <w:color w:val="1A1B1A"/>
          <w:spacing w:val="-5"/>
        </w:rPr>
        <w:t>process for all, irrespective of business status; and,</w:t>
      </w:r>
    </w:p>
    <w:p w14:paraId="09FB785D" w14:textId="6C401184" w:rsidR="00DB45C0" w:rsidRPr="00F802C0" w:rsidRDefault="00DB45C0">
      <w:pPr>
        <w:spacing w:before="324"/>
        <w:jc w:val="both"/>
        <w:rPr>
          <w:rFonts w:ascii="Verdana" w:hAnsi="Verdana"/>
          <w:color w:val="1A1B1A"/>
          <w:spacing w:val="-5"/>
        </w:rPr>
      </w:pPr>
      <w:proofErr w:type="gramStart"/>
      <w:r w:rsidRPr="00F802C0">
        <w:rPr>
          <w:rFonts w:ascii="Verdana" w:hAnsi="Verdana"/>
          <w:b/>
          <w:bCs/>
          <w:color w:val="1A1B1A"/>
          <w:spacing w:val="-5"/>
        </w:rPr>
        <w:lastRenderedPageBreak/>
        <w:t>WHEREAS,</w:t>
      </w:r>
      <w:proofErr w:type="gramEnd"/>
      <w:r w:rsidRPr="00F802C0">
        <w:rPr>
          <w:rFonts w:ascii="Verdana" w:hAnsi="Verdana"/>
          <w:color w:val="1A1B1A"/>
          <w:spacing w:val="-5"/>
        </w:rPr>
        <w:t xml:space="preserve"> </w:t>
      </w:r>
      <w:r w:rsidR="000E57C6">
        <w:rPr>
          <w:rFonts w:ascii="Verdana" w:hAnsi="Verdana"/>
          <w:color w:val="1A1B1A"/>
          <w:spacing w:val="-1"/>
        </w:rPr>
        <w:t>Cokato Township</w:t>
      </w:r>
      <w:r w:rsidR="000E57C6" w:rsidRPr="00F802C0">
        <w:rPr>
          <w:rFonts w:ascii="Verdana" w:hAnsi="Verdana"/>
          <w:color w:val="1A1B1A"/>
          <w:spacing w:val="-5"/>
        </w:rPr>
        <w:t xml:space="preserve"> </w:t>
      </w:r>
      <w:r w:rsidRPr="00F802C0">
        <w:rPr>
          <w:rFonts w:ascii="Verdana" w:hAnsi="Verdana"/>
          <w:color w:val="1A1B1A"/>
          <w:spacing w:val="-5"/>
        </w:rPr>
        <w:t xml:space="preserve">desires to demonstrate its commitment to its businesses and citizens by providing a safe community and by assuring them that, in accordance with federal and state laws and all state licensing authorities, the </w:t>
      </w:r>
      <w:r w:rsidR="000E57C6">
        <w:rPr>
          <w:rFonts w:ascii="Verdana" w:hAnsi="Verdana"/>
          <w:color w:val="1A1B1A"/>
          <w:spacing w:val="-5"/>
        </w:rPr>
        <w:t>Township</w:t>
      </w:r>
      <w:r w:rsidRPr="00F802C0">
        <w:rPr>
          <w:rFonts w:ascii="Verdana" w:hAnsi="Verdana"/>
          <w:color w:val="1A1B1A"/>
          <w:spacing w:val="-5"/>
        </w:rPr>
        <w:t xml:space="preserve"> will not of its own accord abridge such freedoms and rights; and,</w:t>
      </w:r>
    </w:p>
    <w:p w14:paraId="51FD687F" w14:textId="7C774E6F" w:rsidR="00DB45C0" w:rsidRPr="00F802C0" w:rsidRDefault="00DB45C0">
      <w:pPr>
        <w:spacing w:before="324"/>
        <w:jc w:val="both"/>
        <w:rPr>
          <w:rFonts w:ascii="Verdana" w:hAnsi="Verdana"/>
          <w:color w:val="1A1B1A"/>
          <w:spacing w:val="-5"/>
        </w:rPr>
      </w:pPr>
      <w:r w:rsidRPr="00F802C0">
        <w:rPr>
          <w:rFonts w:ascii="Verdana" w:hAnsi="Verdana"/>
          <w:b/>
          <w:bCs/>
          <w:color w:val="1A1B1A"/>
          <w:spacing w:val="-5"/>
        </w:rPr>
        <w:t>WHEREAS,</w:t>
      </w:r>
      <w:r w:rsidRPr="00F802C0">
        <w:rPr>
          <w:rFonts w:ascii="Verdana" w:hAnsi="Verdana"/>
          <w:color w:val="1A1B1A"/>
          <w:spacing w:val="-5"/>
        </w:rPr>
        <w:t xml:space="preserve"> </w:t>
      </w:r>
      <w:r w:rsidR="000E57C6">
        <w:rPr>
          <w:rFonts w:ascii="Verdana" w:hAnsi="Verdana"/>
          <w:color w:val="1A1B1A"/>
          <w:spacing w:val="-1"/>
        </w:rPr>
        <w:t>Cokato Township</w:t>
      </w:r>
      <w:r w:rsidRPr="00F802C0">
        <w:rPr>
          <w:rFonts w:ascii="Verdana" w:hAnsi="Verdana"/>
          <w:color w:val="1A1B1A"/>
          <w:spacing w:val="-5"/>
        </w:rPr>
        <w:t xml:space="preserve"> recognizes and honors the inalienable rights of individuals, as individuals, to earn a living, to employ others or to be employed, to provide income for their families, to give back to the community, to treat neighbors with respect and care, and contribute to the overall health and well-being of the community, without the need for undue government overreach, </w:t>
      </w:r>
      <w:proofErr w:type="gramStart"/>
      <w:r w:rsidRPr="00F802C0">
        <w:rPr>
          <w:rFonts w:ascii="Verdana" w:hAnsi="Verdana"/>
          <w:color w:val="1A1B1A"/>
          <w:spacing w:val="-5"/>
        </w:rPr>
        <w:t>coercion</w:t>
      </w:r>
      <w:proofErr w:type="gramEnd"/>
      <w:r w:rsidRPr="00F802C0">
        <w:rPr>
          <w:rFonts w:ascii="Verdana" w:hAnsi="Verdana"/>
          <w:color w:val="1A1B1A"/>
          <w:spacing w:val="-5"/>
        </w:rPr>
        <w:t xml:space="preserve"> and control; and, </w:t>
      </w:r>
    </w:p>
    <w:p w14:paraId="58AF5728" w14:textId="6B1C70E5" w:rsidR="00400D67" w:rsidRDefault="00DB45C0">
      <w:pPr>
        <w:spacing w:before="324"/>
        <w:jc w:val="both"/>
        <w:rPr>
          <w:rFonts w:ascii="Verdana" w:hAnsi="Verdana"/>
          <w:color w:val="1A1B1A"/>
          <w:spacing w:val="-5"/>
        </w:rPr>
      </w:pPr>
      <w:r w:rsidRPr="00F802C0">
        <w:rPr>
          <w:rFonts w:ascii="Verdana" w:hAnsi="Verdana"/>
          <w:b/>
          <w:bCs/>
          <w:color w:val="1A1B1A"/>
          <w:spacing w:val="-5"/>
        </w:rPr>
        <w:t>WHEREAS,</w:t>
      </w:r>
      <w:r w:rsidR="002170FB" w:rsidRPr="00F802C0">
        <w:rPr>
          <w:rFonts w:ascii="Verdana" w:hAnsi="Verdana"/>
          <w:b/>
          <w:bCs/>
          <w:color w:val="1A1B1A"/>
          <w:spacing w:val="-5"/>
        </w:rPr>
        <w:t xml:space="preserve"> </w:t>
      </w:r>
      <w:r w:rsidR="002170FB" w:rsidRPr="00F802C0">
        <w:rPr>
          <w:rFonts w:ascii="Verdana" w:hAnsi="Verdana"/>
          <w:color w:val="1A1B1A"/>
          <w:spacing w:val="-5"/>
        </w:rPr>
        <w:t xml:space="preserve">the </w:t>
      </w:r>
      <w:r w:rsidR="000E57C6">
        <w:rPr>
          <w:rFonts w:ascii="Verdana" w:hAnsi="Verdana"/>
          <w:color w:val="1A1B1A"/>
          <w:spacing w:val="-1"/>
        </w:rPr>
        <w:t>Cokato Township</w:t>
      </w:r>
      <w:r w:rsidR="002170FB" w:rsidRPr="00F802C0">
        <w:rPr>
          <w:rFonts w:ascii="Verdana" w:hAnsi="Verdana"/>
          <w:color w:val="1A1B1A"/>
          <w:spacing w:val="-5"/>
        </w:rPr>
        <w:t xml:space="preserve"> </w:t>
      </w:r>
      <w:r w:rsidR="004C7E37">
        <w:rPr>
          <w:rFonts w:ascii="Verdana" w:hAnsi="Verdana"/>
          <w:color w:val="1A1B1A"/>
          <w:spacing w:val="-5"/>
        </w:rPr>
        <w:t xml:space="preserve">Board of </w:t>
      </w:r>
      <w:r w:rsidR="000E57C6">
        <w:rPr>
          <w:rFonts w:ascii="Verdana" w:hAnsi="Verdana"/>
          <w:color w:val="1A1B1A"/>
          <w:spacing w:val="-5"/>
        </w:rPr>
        <w:t>Supervisors</w:t>
      </w:r>
      <w:r w:rsidR="002170FB" w:rsidRPr="00F802C0">
        <w:rPr>
          <w:rFonts w:ascii="Verdana" w:hAnsi="Verdana"/>
          <w:color w:val="1A1B1A"/>
          <w:spacing w:val="-5"/>
        </w:rPr>
        <w:t xml:space="preserve"> understands, respects</w:t>
      </w:r>
      <w:r w:rsidR="004C7E37">
        <w:rPr>
          <w:rFonts w:ascii="Verdana" w:hAnsi="Verdana"/>
          <w:color w:val="1A1B1A"/>
          <w:spacing w:val="-5"/>
        </w:rPr>
        <w:t>,</w:t>
      </w:r>
      <w:r w:rsidR="002170FB" w:rsidRPr="00F802C0">
        <w:rPr>
          <w:rFonts w:ascii="Verdana" w:hAnsi="Verdana"/>
          <w:color w:val="1A1B1A"/>
          <w:spacing w:val="-5"/>
        </w:rPr>
        <w:t xml:space="preserve"> and has a duty to protect the United States Constitution and the </w:t>
      </w:r>
      <w:r w:rsidR="004C7E37">
        <w:rPr>
          <w:rFonts w:ascii="Verdana" w:hAnsi="Verdana"/>
          <w:color w:val="1A1B1A"/>
          <w:spacing w:val="-5"/>
        </w:rPr>
        <w:t>Minnesota</w:t>
      </w:r>
      <w:r w:rsidR="002170FB" w:rsidRPr="00F802C0">
        <w:rPr>
          <w:rFonts w:ascii="Verdana" w:hAnsi="Verdana"/>
          <w:color w:val="1A1B1A"/>
          <w:spacing w:val="-5"/>
        </w:rPr>
        <w:t xml:space="preserve"> Constitution.</w:t>
      </w:r>
    </w:p>
    <w:p w14:paraId="59AF850D" w14:textId="3EDF8FD0" w:rsidR="00400D67" w:rsidRPr="00F802C0" w:rsidRDefault="00400D67">
      <w:pPr>
        <w:spacing w:before="324"/>
        <w:jc w:val="both"/>
        <w:rPr>
          <w:rFonts w:ascii="Verdana" w:hAnsi="Verdana"/>
          <w:color w:val="1A1B1A"/>
          <w:spacing w:val="-5"/>
        </w:rPr>
      </w:pPr>
      <w:r w:rsidRPr="00F802C0">
        <w:rPr>
          <w:rFonts w:ascii="Verdana" w:hAnsi="Verdana"/>
          <w:b/>
          <w:bCs/>
          <w:color w:val="1A1B1A"/>
          <w:spacing w:val="-5"/>
        </w:rPr>
        <w:t xml:space="preserve">WHEREAS, </w:t>
      </w:r>
      <w:r>
        <w:rPr>
          <w:rFonts w:ascii="Verdana" w:hAnsi="Verdana"/>
          <w:color w:val="1A1B1A"/>
          <w:spacing w:val="-5"/>
        </w:rPr>
        <w:t xml:space="preserve">Minnesota statute 12.31 </w:t>
      </w:r>
      <w:proofErr w:type="spellStart"/>
      <w:r>
        <w:rPr>
          <w:rFonts w:ascii="Verdana" w:hAnsi="Verdana"/>
          <w:color w:val="1A1B1A"/>
          <w:spacing w:val="-5"/>
        </w:rPr>
        <w:t>S</w:t>
      </w:r>
      <w:r w:rsidRPr="00400D67">
        <w:rPr>
          <w:rFonts w:ascii="Verdana" w:hAnsi="Verdana"/>
          <w:color w:val="1A1B1A"/>
          <w:spacing w:val="-5"/>
        </w:rPr>
        <w:t>ubd</w:t>
      </w:r>
      <w:proofErr w:type="spellEnd"/>
      <w:r w:rsidRPr="00400D67">
        <w:rPr>
          <w:rFonts w:ascii="Verdana" w:hAnsi="Verdana"/>
          <w:color w:val="1A1B1A"/>
          <w:spacing w:val="-5"/>
        </w:rPr>
        <w:t>. 2.</w:t>
      </w:r>
      <w:r>
        <w:rPr>
          <w:rFonts w:ascii="Verdana" w:hAnsi="Verdana"/>
          <w:color w:val="1A1B1A"/>
          <w:spacing w:val="-5"/>
        </w:rPr>
        <w:t xml:space="preserve"> reads: “</w:t>
      </w:r>
      <w:r w:rsidRPr="00400D67">
        <w:rPr>
          <w:rFonts w:ascii="Verdana" w:hAnsi="Verdana"/>
          <w:color w:val="1A1B1A"/>
          <w:spacing w:val="-5"/>
        </w:rPr>
        <w:t>Declaration of peacetime emergency. (a) The governor may declare a peacetime emergency. A peacetime declaration of emergency may be declared only when an act of nature, a technological failure or malfunction, a terrorist incident, an industrial accident, a hazardous materials accident, or a civil disturbance endangers life and property</w:t>
      </w:r>
      <w:r w:rsidRPr="00400D67">
        <w:rPr>
          <w:rFonts w:ascii="Verdana" w:hAnsi="Verdana"/>
          <w:i/>
          <w:color w:val="1A1B1A"/>
          <w:spacing w:val="-5"/>
        </w:rPr>
        <w:t xml:space="preserve"> </w:t>
      </w:r>
      <w:r w:rsidRPr="00400D67">
        <w:rPr>
          <w:rFonts w:ascii="Verdana" w:hAnsi="Verdana"/>
          <w:b/>
          <w:i/>
          <w:color w:val="1A1B1A"/>
          <w:spacing w:val="-5"/>
        </w:rPr>
        <w:t>and local government resources are inadequate to handle the situation.</w:t>
      </w:r>
      <w:r w:rsidRPr="00400D67">
        <w:rPr>
          <w:rFonts w:ascii="Verdana" w:hAnsi="Verdana"/>
          <w:i/>
          <w:color w:val="1A1B1A"/>
          <w:spacing w:val="-5"/>
        </w:rPr>
        <w:t xml:space="preserve"> </w:t>
      </w:r>
    </w:p>
    <w:p w14:paraId="26647D28" w14:textId="044836E1" w:rsidR="002170FB" w:rsidRPr="00F802C0" w:rsidRDefault="002170FB">
      <w:pPr>
        <w:spacing w:before="324"/>
        <w:jc w:val="both"/>
        <w:rPr>
          <w:rFonts w:ascii="Verdana" w:hAnsi="Verdana"/>
          <w:color w:val="1A1B1A"/>
          <w:spacing w:val="-5"/>
        </w:rPr>
      </w:pPr>
      <w:r w:rsidRPr="00F802C0">
        <w:rPr>
          <w:rFonts w:ascii="Verdana" w:hAnsi="Verdana"/>
          <w:b/>
          <w:bCs/>
          <w:color w:val="1A1B1A"/>
          <w:spacing w:val="-5"/>
        </w:rPr>
        <w:t>THEREFORE, BE IT HEREBY RESOLVED,</w:t>
      </w:r>
      <w:r w:rsidRPr="00F802C0">
        <w:rPr>
          <w:rFonts w:ascii="Verdana" w:hAnsi="Verdana"/>
          <w:color w:val="1A1B1A"/>
          <w:spacing w:val="-5"/>
        </w:rPr>
        <w:t xml:space="preserve"> that </w:t>
      </w:r>
      <w:r w:rsidR="000E57C6">
        <w:rPr>
          <w:rFonts w:ascii="Verdana" w:hAnsi="Verdana"/>
          <w:color w:val="1A1B1A"/>
          <w:spacing w:val="-5"/>
        </w:rPr>
        <w:t>Cokato Township</w:t>
      </w:r>
      <w:r w:rsidRPr="00F802C0">
        <w:rPr>
          <w:rFonts w:ascii="Verdana" w:hAnsi="Verdana"/>
          <w:color w:val="1A1B1A"/>
          <w:spacing w:val="-5"/>
        </w:rPr>
        <w:t xml:space="preserve"> </w:t>
      </w:r>
      <w:r w:rsidR="00400D67">
        <w:rPr>
          <w:rFonts w:ascii="Verdana" w:hAnsi="Verdana"/>
          <w:color w:val="1A1B1A"/>
          <w:spacing w:val="-5"/>
        </w:rPr>
        <w:t xml:space="preserve">hereby declares is </w:t>
      </w:r>
      <w:r w:rsidR="00400D67" w:rsidRPr="00400D67">
        <w:rPr>
          <w:rFonts w:ascii="Verdana" w:hAnsi="Verdana"/>
          <w:b/>
          <w:color w:val="1A1B1A"/>
          <w:spacing w:val="-5"/>
        </w:rPr>
        <w:t>has adequate resources to handle</w:t>
      </w:r>
      <w:r w:rsidR="00400D67">
        <w:rPr>
          <w:rFonts w:ascii="Verdana" w:hAnsi="Verdana"/>
          <w:color w:val="1A1B1A"/>
          <w:spacing w:val="-5"/>
        </w:rPr>
        <w:t xml:space="preserve"> </w:t>
      </w:r>
      <w:r w:rsidR="00400D67" w:rsidRPr="00400D67">
        <w:rPr>
          <w:rFonts w:ascii="Verdana" w:hAnsi="Verdana"/>
          <w:b/>
          <w:color w:val="1A1B1A"/>
          <w:spacing w:val="-5"/>
        </w:rPr>
        <w:t>the situation.</w:t>
      </w:r>
    </w:p>
    <w:p w14:paraId="513C7888" w14:textId="47AC7FF0" w:rsidR="002170FB" w:rsidRPr="00F802C0" w:rsidRDefault="002170FB">
      <w:pPr>
        <w:spacing w:before="324"/>
        <w:jc w:val="both"/>
        <w:rPr>
          <w:rFonts w:ascii="Verdana" w:hAnsi="Verdana"/>
          <w:color w:val="1A1B1A"/>
          <w:spacing w:val="-5"/>
        </w:rPr>
      </w:pPr>
      <w:r w:rsidRPr="00F802C0">
        <w:rPr>
          <w:rFonts w:ascii="Verdana" w:hAnsi="Verdana"/>
          <w:color w:val="1A1B1A"/>
          <w:spacing w:val="-5"/>
        </w:rPr>
        <w:t xml:space="preserve">Be it </w:t>
      </w:r>
      <w:r w:rsidRPr="00F802C0">
        <w:rPr>
          <w:rFonts w:ascii="Verdana" w:hAnsi="Verdana"/>
          <w:b/>
          <w:bCs/>
          <w:color w:val="1A1B1A"/>
          <w:spacing w:val="-5"/>
        </w:rPr>
        <w:t>FURTHER RESOLVED</w:t>
      </w:r>
      <w:r w:rsidRPr="00F802C0">
        <w:rPr>
          <w:rFonts w:ascii="Verdana" w:hAnsi="Verdana"/>
          <w:color w:val="1A1B1A"/>
          <w:spacing w:val="-5"/>
        </w:rPr>
        <w:t xml:space="preserve"> that </w:t>
      </w:r>
      <w:r w:rsidR="000E57C6">
        <w:rPr>
          <w:rFonts w:ascii="Verdana" w:hAnsi="Verdana"/>
          <w:color w:val="1A1B1A"/>
          <w:spacing w:val="-1"/>
        </w:rPr>
        <w:t>Cokato Township</w:t>
      </w:r>
      <w:r w:rsidR="000E57C6" w:rsidRPr="00F802C0">
        <w:rPr>
          <w:rFonts w:ascii="Verdana" w:hAnsi="Verdana"/>
          <w:color w:val="1A1B1A"/>
          <w:spacing w:val="-5"/>
        </w:rPr>
        <w:t xml:space="preserve"> </w:t>
      </w:r>
      <w:r w:rsidRPr="00F802C0">
        <w:rPr>
          <w:rFonts w:ascii="Verdana" w:hAnsi="Verdana"/>
          <w:color w:val="1A1B1A"/>
          <w:spacing w:val="-5"/>
        </w:rPr>
        <w:t xml:space="preserve">shall not, in accordance with state and federal law, take any direct action against any business or individuals </w:t>
      </w:r>
      <w:r w:rsidR="00400D67">
        <w:rPr>
          <w:rFonts w:ascii="Verdana" w:hAnsi="Verdana"/>
          <w:color w:val="1A1B1A"/>
          <w:spacing w:val="-5"/>
        </w:rPr>
        <w:t>to enforce executive orders declared under the peacetime emergency.</w:t>
      </w:r>
    </w:p>
    <w:p w14:paraId="588439EC" w14:textId="1338803E" w:rsidR="002C7C01" w:rsidRDefault="002C7C01">
      <w:pPr>
        <w:spacing w:before="324"/>
        <w:jc w:val="both"/>
        <w:rPr>
          <w:rFonts w:ascii="Verdana" w:hAnsi="Verdana"/>
          <w:color w:val="1A1B1A"/>
          <w:spacing w:val="-5"/>
        </w:rPr>
      </w:pPr>
      <w:r w:rsidRPr="00F802C0">
        <w:rPr>
          <w:rFonts w:ascii="Verdana" w:hAnsi="Verdana"/>
          <w:color w:val="1A1B1A"/>
          <w:spacing w:val="-5"/>
        </w:rPr>
        <w:t xml:space="preserve">Be it </w:t>
      </w:r>
      <w:r w:rsidRPr="00F802C0">
        <w:rPr>
          <w:rFonts w:ascii="Verdana" w:hAnsi="Verdana"/>
          <w:b/>
          <w:bCs/>
          <w:color w:val="1A1B1A"/>
          <w:spacing w:val="-5"/>
        </w:rPr>
        <w:t>FURTHER RESOLVED</w:t>
      </w:r>
      <w:r w:rsidRPr="00F802C0">
        <w:rPr>
          <w:rFonts w:ascii="Verdana" w:hAnsi="Verdana"/>
          <w:color w:val="1A1B1A"/>
          <w:spacing w:val="-5"/>
        </w:rPr>
        <w:t xml:space="preserve"> that the </w:t>
      </w:r>
      <w:r w:rsidR="000E57C6">
        <w:rPr>
          <w:rFonts w:ascii="Verdana" w:hAnsi="Verdana"/>
          <w:color w:val="1A1B1A"/>
          <w:spacing w:val="-1"/>
        </w:rPr>
        <w:t>Cokato Township</w:t>
      </w:r>
      <w:r w:rsidR="000E57C6">
        <w:rPr>
          <w:rFonts w:ascii="Verdana" w:hAnsi="Verdana"/>
          <w:color w:val="1A1B1A"/>
          <w:spacing w:val="-5"/>
        </w:rPr>
        <w:t xml:space="preserve"> </w:t>
      </w:r>
      <w:r w:rsidR="008524FC">
        <w:rPr>
          <w:rFonts w:ascii="Verdana" w:hAnsi="Verdana"/>
          <w:color w:val="1A1B1A"/>
          <w:spacing w:val="-5"/>
        </w:rPr>
        <w:t xml:space="preserve">Board of </w:t>
      </w:r>
      <w:r w:rsidR="000E57C6">
        <w:rPr>
          <w:rFonts w:ascii="Verdana" w:hAnsi="Verdana"/>
          <w:color w:val="1A1B1A"/>
          <w:spacing w:val="-5"/>
        </w:rPr>
        <w:t>Supervisors</w:t>
      </w:r>
      <w:r w:rsidRPr="00F802C0">
        <w:rPr>
          <w:rFonts w:ascii="Verdana" w:hAnsi="Verdana"/>
          <w:color w:val="1A1B1A"/>
          <w:spacing w:val="-5"/>
        </w:rPr>
        <w:t xml:space="preserve"> supports opening all businesses without restrictions or limitations that would allow businesses to fight for their very economic survival and livelihood.</w:t>
      </w:r>
    </w:p>
    <w:p w14:paraId="799C88B6" w14:textId="0535A52F" w:rsidR="00174F7A" w:rsidRDefault="00174F7A">
      <w:pPr>
        <w:spacing w:before="324"/>
        <w:jc w:val="both"/>
        <w:rPr>
          <w:rFonts w:ascii="Verdana" w:hAnsi="Verdana"/>
          <w:color w:val="1A1B1A"/>
          <w:spacing w:val="-5"/>
        </w:rPr>
      </w:pPr>
    </w:p>
    <w:p w14:paraId="41E7E45B" w14:textId="44CFEBC6" w:rsidR="00174F7A" w:rsidRDefault="00174F7A">
      <w:pPr>
        <w:spacing w:before="324"/>
        <w:jc w:val="both"/>
        <w:rPr>
          <w:rFonts w:ascii="Verdana" w:hAnsi="Verdana"/>
          <w:color w:val="1A1B1A"/>
          <w:spacing w:val="-5"/>
        </w:rPr>
      </w:pPr>
      <w:r>
        <w:rPr>
          <w:rFonts w:ascii="Verdana" w:hAnsi="Verdana"/>
          <w:color w:val="1A1B1A"/>
          <w:spacing w:val="-5"/>
        </w:rPr>
        <w:t>Supervisor ________________________________________   Date ______________</w:t>
      </w:r>
    </w:p>
    <w:p w14:paraId="00E9DF8E" w14:textId="37D00212" w:rsidR="00174F7A" w:rsidRDefault="00174F7A">
      <w:pPr>
        <w:spacing w:before="324"/>
        <w:jc w:val="both"/>
        <w:rPr>
          <w:rFonts w:ascii="Verdana" w:hAnsi="Verdana"/>
          <w:color w:val="1A1B1A"/>
          <w:spacing w:val="-5"/>
        </w:rPr>
      </w:pPr>
      <w:r>
        <w:rPr>
          <w:rFonts w:ascii="Verdana" w:hAnsi="Verdana"/>
          <w:color w:val="1A1B1A"/>
          <w:spacing w:val="-5"/>
        </w:rPr>
        <w:t>Supervisor ________________________________________   Date ______________</w:t>
      </w:r>
    </w:p>
    <w:p w14:paraId="44478E33" w14:textId="2057BE01" w:rsidR="00174F7A" w:rsidRDefault="00174F7A">
      <w:pPr>
        <w:spacing w:before="324"/>
        <w:jc w:val="both"/>
        <w:rPr>
          <w:rFonts w:ascii="Verdana" w:hAnsi="Verdana"/>
          <w:color w:val="1A1B1A"/>
          <w:spacing w:val="-5"/>
        </w:rPr>
      </w:pPr>
      <w:r>
        <w:rPr>
          <w:rFonts w:ascii="Verdana" w:hAnsi="Verdana"/>
          <w:color w:val="1A1B1A"/>
          <w:spacing w:val="-5"/>
        </w:rPr>
        <w:t>Supervisor ________________________________________   Date ______________</w:t>
      </w:r>
    </w:p>
    <w:p w14:paraId="43577501" w14:textId="0D308F38" w:rsidR="00174F7A" w:rsidRDefault="00174F7A">
      <w:pPr>
        <w:spacing w:before="324"/>
        <w:jc w:val="both"/>
        <w:rPr>
          <w:rFonts w:ascii="Verdana" w:hAnsi="Verdana"/>
          <w:color w:val="1A1B1A"/>
          <w:spacing w:val="-5"/>
        </w:rPr>
      </w:pPr>
    </w:p>
    <w:p w14:paraId="1AF30162" w14:textId="1A338186" w:rsidR="00174F7A" w:rsidRPr="00F802C0" w:rsidRDefault="00174F7A">
      <w:pPr>
        <w:spacing w:before="324"/>
        <w:jc w:val="both"/>
        <w:rPr>
          <w:rFonts w:ascii="Verdana" w:hAnsi="Verdana"/>
          <w:color w:val="1A1B1A"/>
          <w:spacing w:val="-1"/>
        </w:rPr>
      </w:pPr>
    </w:p>
    <w:sectPr w:rsidR="00174F7A" w:rsidRPr="00F802C0">
      <w:pgSz w:w="12240" w:h="15840"/>
      <w:pgMar w:top="1420" w:right="1351" w:bottom="1810" w:left="13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wMDOzsLAwNbU0tjRR0lEKTi0uzszPAykwqQUAZS1f1CwAAAA="/>
  </w:docVars>
  <w:rsids>
    <w:rsidRoot w:val="00564148"/>
    <w:rsid w:val="000E57C6"/>
    <w:rsid w:val="00122083"/>
    <w:rsid w:val="00174F7A"/>
    <w:rsid w:val="00216B7B"/>
    <w:rsid w:val="002170FB"/>
    <w:rsid w:val="002C7C01"/>
    <w:rsid w:val="00394059"/>
    <w:rsid w:val="003A66E6"/>
    <w:rsid w:val="00400D67"/>
    <w:rsid w:val="004C7E37"/>
    <w:rsid w:val="004E0C48"/>
    <w:rsid w:val="00525787"/>
    <w:rsid w:val="00564148"/>
    <w:rsid w:val="008524FC"/>
    <w:rsid w:val="00880D54"/>
    <w:rsid w:val="008B2471"/>
    <w:rsid w:val="00DB45C0"/>
    <w:rsid w:val="00F8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D0A7"/>
  <w15:docId w15:val="{65BF1458-F433-4959-8B2D-9965C3C8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Dean Mahlstedt</cp:lastModifiedBy>
  <cp:revision>3</cp:revision>
  <cp:lastPrinted>2021-01-12T00:35:00Z</cp:lastPrinted>
  <dcterms:created xsi:type="dcterms:W3CDTF">2021-01-05T22:25:00Z</dcterms:created>
  <dcterms:modified xsi:type="dcterms:W3CDTF">2021-01-12T00:35:00Z</dcterms:modified>
</cp:coreProperties>
</file>